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D2" w:rsidRDefault="00261CD2" w:rsidP="00261CD2">
      <w:pPr>
        <w:jc w:val="center"/>
        <w:rPr>
          <w:rFonts w:ascii="IRlotus-Bold" w:hAnsi="IRLotus" w:cs="B Titr" w:hint="cs"/>
          <w:sz w:val="28"/>
          <w:szCs w:val="28"/>
          <w:rtl/>
        </w:rPr>
      </w:pPr>
      <w:bookmarkStart w:id="0" w:name="_GoBack"/>
      <w:r>
        <w:rPr>
          <w:rFonts w:ascii="IRlotus-Bold" w:hAnsi="IRLotus" w:cs="B Titr" w:hint="cs"/>
          <w:sz w:val="28"/>
          <w:szCs w:val="28"/>
          <w:rtl/>
        </w:rPr>
        <w:t>نمونه یک چکیده مطلوب</w:t>
      </w:r>
    </w:p>
    <w:bookmarkEnd w:id="0"/>
    <w:p w:rsidR="00261CD2" w:rsidRPr="00261CD2" w:rsidRDefault="00261CD2" w:rsidP="00261CD2">
      <w:pPr>
        <w:jc w:val="center"/>
        <w:rPr>
          <w:rFonts w:ascii="IranNastaliq" w:hAnsi="IranNastaliq" w:cs="IranNastaliq"/>
          <w:sz w:val="38"/>
          <w:szCs w:val="38"/>
          <w:rtl/>
        </w:rPr>
      </w:pPr>
      <w:r w:rsidRPr="00261CD2">
        <w:rPr>
          <w:rFonts w:ascii="IranNastaliq" w:hAnsi="IranNastaliq" w:cs="IranNastaliq"/>
          <w:sz w:val="38"/>
          <w:szCs w:val="38"/>
          <w:rtl/>
        </w:rPr>
        <w:t>(جهت نگارش مقالات)</w:t>
      </w:r>
    </w:p>
    <w:p w:rsidR="00261CD2" w:rsidRDefault="00261CD2" w:rsidP="00261CD2">
      <w:pPr>
        <w:jc w:val="center"/>
        <w:rPr>
          <w:rFonts w:ascii="IRlotus-Bold" w:hAnsi="IRLotus" w:cs="B Titr"/>
          <w:sz w:val="28"/>
          <w:szCs w:val="28"/>
          <w:rtl/>
        </w:rPr>
      </w:pPr>
    </w:p>
    <w:p w:rsidR="00261CD2" w:rsidRPr="00261CD2" w:rsidRDefault="00261CD2" w:rsidP="00261CD2">
      <w:pPr>
        <w:jc w:val="center"/>
        <w:rPr>
          <w:rFonts w:ascii="IRlotus-Bold" w:hAnsi="IRLotus" w:cs="B Titr"/>
          <w:sz w:val="28"/>
          <w:szCs w:val="28"/>
          <w:rtl/>
        </w:rPr>
      </w:pPr>
      <w:r w:rsidRPr="00261CD2">
        <w:rPr>
          <w:rFonts w:ascii="IRlotus-Bold" w:hAnsi="IRLotus" w:cs="B Titr"/>
          <w:sz w:val="28"/>
          <w:szCs w:val="28"/>
          <w:rtl/>
        </w:rPr>
        <w:t>مستندات قرآن</w:t>
      </w:r>
      <w:r w:rsidRPr="00261CD2">
        <w:rPr>
          <w:rFonts w:ascii="IRlotus-Bold" w:hAnsi="IRLotus" w:cs="B Titr" w:hint="cs"/>
          <w:sz w:val="28"/>
          <w:szCs w:val="28"/>
          <w:rtl/>
        </w:rPr>
        <w:t>ی</w:t>
      </w:r>
      <w:r w:rsidRPr="00261CD2">
        <w:rPr>
          <w:rFonts w:ascii="IRlotus-Bold" w:hAnsi="IRLotus" w:cs="B Titr"/>
          <w:sz w:val="28"/>
          <w:szCs w:val="28"/>
          <w:rtl/>
        </w:rPr>
        <w:t xml:space="preserve"> با</w:t>
      </w:r>
      <w:r w:rsidRPr="00261CD2">
        <w:rPr>
          <w:rFonts w:ascii="IRlotus-Bold" w:hAnsi="IRLotus" w:cs="B Titr" w:hint="cs"/>
          <w:sz w:val="28"/>
          <w:szCs w:val="28"/>
          <w:rtl/>
        </w:rPr>
        <w:t>یسته‌های</w:t>
      </w:r>
      <w:r w:rsidRPr="00261CD2">
        <w:rPr>
          <w:rFonts w:ascii="IRlotus-Bold" w:hAnsi="IRLotus" w:cs="B Titr"/>
          <w:sz w:val="28"/>
          <w:szCs w:val="28"/>
          <w:rtl/>
        </w:rPr>
        <w:t xml:space="preserve"> شاد</w:t>
      </w:r>
      <w:r w:rsidRPr="00261CD2">
        <w:rPr>
          <w:rFonts w:ascii="IRlotus-Bold" w:hAnsi="IRLotus" w:cs="B Titr" w:hint="cs"/>
          <w:sz w:val="28"/>
          <w:szCs w:val="28"/>
          <w:rtl/>
        </w:rPr>
        <w:t>ی</w:t>
      </w:r>
      <w:r w:rsidRPr="00261CD2">
        <w:rPr>
          <w:rFonts w:ascii="IRlotus-Bold" w:hAnsi="IRLotus" w:cs="B Titr"/>
          <w:sz w:val="28"/>
          <w:szCs w:val="28"/>
          <w:rtl/>
        </w:rPr>
        <w:t xml:space="preserve"> در د</w:t>
      </w:r>
      <w:r w:rsidRPr="00261CD2">
        <w:rPr>
          <w:rFonts w:ascii="IRlotus-Bold" w:hAnsi="IRLotus" w:cs="B Titr" w:hint="cs"/>
          <w:sz w:val="28"/>
          <w:szCs w:val="28"/>
          <w:rtl/>
        </w:rPr>
        <w:t>یدگاه</w:t>
      </w:r>
      <w:r w:rsidRPr="00261CD2">
        <w:rPr>
          <w:rFonts w:ascii="IRlotus-Bold" w:hAnsi="IRLotus" w:cs="B Titr"/>
          <w:sz w:val="28"/>
          <w:szCs w:val="28"/>
          <w:rtl/>
        </w:rPr>
        <w:t xml:space="preserve"> مقام معظم رهبر</w:t>
      </w:r>
      <w:r w:rsidRPr="00261CD2">
        <w:rPr>
          <w:rFonts w:ascii="IRlotus-Bold" w:hAnsi="IRLotus" w:cs="B Titr" w:hint="cs"/>
          <w:sz w:val="28"/>
          <w:szCs w:val="28"/>
          <w:rtl/>
        </w:rPr>
        <w:t>ی</w:t>
      </w:r>
      <w:r w:rsidRPr="00261CD2">
        <w:rPr>
          <w:rFonts w:ascii="IRlotus-Bold" w:hAnsi="IRLotus" w:cs="B Titr"/>
          <w:sz w:val="28"/>
          <w:szCs w:val="28"/>
          <w:rtl/>
        </w:rPr>
        <w:t xml:space="preserve"> </w:t>
      </w:r>
      <w:r w:rsidRPr="00261CD2">
        <w:rPr>
          <w:rFonts w:ascii="IRlotus-Bold" w:hAnsi="IRLotus" w:cs="B Titr" w:hint="cs"/>
          <w:sz w:val="28"/>
          <w:szCs w:val="28"/>
          <w:rtl/>
        </w:rPr>
        <w:t>(</w:t>
      </w:r>
      <w:r w:rsidRPr="00261CD2">
        <w:rPr>
          <w:rFonts w:ascii="IRlotus-Bold" w:hAnsi="IRLotus" w:cs="B Titr"/>
          <w:sz w:val="28"/>
          <w:szCs w:val="28"/>
          <w:rtl/>
        </w:rPr>
        <w:t>مدظله</w:t>
      </w:r>
      <w:r w:rsidRPr="00261CD2">
        <w:rPr>
          <w:rFonts w:ascii="IRlotus-Bold" w:hAnsi="IRLotus" w:cs="B Titr" w:hint="cs"/>
          <w:sz w:val="28"/>
          <w:szCs w:val="28"/>
          <w:rtl/>
        </w:rPr>
        <w:t>)</w:t>
      </w:r>
    </w:p>
    <w:p w:rsidR="00261CD2" w:rsidRDefault="00261CD2" w:rsidP="002A0B3F">
      <w:pPr>
        <w:jc w:val="both"/>
        <w:rPr>
          <w:rFonts w:ascii="IRlotus-Bold" w:hAnsi="IRLotus"/>
          <w:rtl/>
        </w:rPr>
      </w:pPr>
    </w:p>
    <w:p w:rsidR="00261CD2" w:rsidRDefault="00261CD2" w:rsidP="002A0B3F">
      <w:pPr>
        <w:jc w:val="both"/>
        <w:rPr>
          <w:rFonts w:ascii="IRlotus-Bold" w:hAnsi="IRLotus" w:cs="B Lotus"/>
          <w:sz w:val="28"/>
          <w:szCs w:val="28"/>
          <w:rtl/>
        </w:rPr>
      </w:pPr>
      <w:r w:rsidRPr="00261CD2">
        <w:rPr>
          <w:rFonts w:ascii="IRlotus-Bold" w:hAnsi="IRLotus" w:cs="B Lotus" w:hint="cs"/>
          <w:b/>
          <w:bCs/>
          <w:sz w:val="28"/>
          <w:szCs w:val="28"/>
          <w:rtl/>
        </w:rPr>
        <w:t>چکیده:</w:t>
      </w:r>
    </w:p>
    <w:p w:rsidR="002A0B3F" w:rsidRPr="00261CD2" w:rsidRDefault="002A0B3F" w:rsidP="002A0B3F">
      <w:pPr>
        <w:jc w:val="both"/>
        <w:rPr>
          <w:rFonts w:ascii="IRlotus-Bold" w:hAnsi="IRLotus" w:cs="B Lotus"/>
          <w:sz w:val="28"/>
          <w:szCs w:val="28"/>
          <w:rtl/>
        </w:rPr>
      </w:pPr>
      <w:r w:rsidRPr="00261CD2">
        <w:rPr>
          <w:rFonts w:ascii="IRlotus-Bold" w:hAnsi="IRLotus" w:cs="B Lotus"/>
          <w:sz w:val="28"/>
          <w:szCs w:val="28"/>
          <w:rtl/>
        </w:rPr>
        <w:t>شاد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و نشاط از جمله ن</w:t>
      </w:r>
      <w:r w:rsidRPr="00261CD2">
        <w:rPr>
          <w:rFonts w:ascii="IRlotus-Bold" w:hAnsi="IRLotus" w:cs="B Lotus" w:hint="cs"/>
          <w:sz w:val="28"/>
          <w:szCs w:val="28"/>
          <w:rtl/>
        </w:rPr>
        <w:t>یازهای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فطر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انسان در زندگ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است که در ب</w:t>
      </w:r>
      <w:r w:rsidRPr="00261CD2">
        <w:rPr>
          <w:rFonts w:ascii="IRlotus-Bold" w:hAnsi="IRLotus" w:cs="B Lotus" w:hint="cs"/>
          <w:sz w:val="28"/>
          <w:szCs w:val="28"/>
          <w:rtl/>
        </w:rPr>
        <w:t>یانات</w:t>
      </w:r>
      <w:r w:rsidRPr="00261CD2">
        <w:rPr>
          <w:rFonts w:ascii="IRlotus-Bold" w:hAnsi="IRLotus" w:cs="B Lotus"/>
          <w:sz w:val="28"/>
          <w:szCs w:val="28"/>
          <w:rtl/>
        </w:rPr>
        <w:t xml:space="preserve"> مقام معظم رهبر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مورد</w:t>
      </w:r>
      <w:r w:rsidRPr="00261CD2">
        <w:rPr>
          <w:rFonts w:ascii="IRlotus-Bold" w:hAnsi="IRLotus" w:cs="B Lotus" w:hint="cs"/>
          <w:sz w:val="28"/>
          <w:szCs w:val="28"/>
          <w:rtl/>
        </w:rPr>
        <w:t xml:space="preserve"> </w:t>
      </w:r>
      <w:r w:rsidRPr="00261CD2">
        <w:rPr>
          <w:rFonts w:ascii="IRlotus-Bold" w:hAnsi="IRLotus" w:cs="B Lotus"/>
          <w:sz w:val="28"/>
          <w:szCs w:val="28"/>
          <w:rtl/>
        </w:rPr>
        <w:t>توجه و</w:t>
      </w:r>
      <w:r w:rsidRPr="00261CD2">
        <w:rPr>
          <w:rFonts w:ascii="IRlotus-Bold" w:hAnsi="IRLotus" w:cs="B Lotus" w:hint="cs"/>
          <w:sz w:val="28"/>
          <w:szCs w:val="28"/>
          <w:rtl/>
        </w:rPr>
        <w:t>یژ</w:t>
      </w:r>
      <w:r w:rsidRPr="00261CD2">
        <w:rPr>
          <w:rFonts w:ascii="IRlotus-Bold" w:hAnsi="IRLotus" w:cs="B Lotus"/>
          <w:sz w:val="28"/>
          <w:szCs w:val="28"/>
          <w:rtl/>
        </w:rPr>
        <w:t>ه</w:t>
      </w:r>
      <w:r w:rsidRPr="00261CD2">
        <w:rPr>
          <w:rFonts w:ascii="IRlotus-Bold" w:hAnsi="IRLotus" w:cs="B Lotus" w:hint="cs"/>
          <w:sz w:val="28"/>
          <w:szCs w:val="28"/>
          <w:rtl/>
        </w:rPr>
        <w:t>‌</w:t>
      </w:r>
      <w:r w:rsidRPr="00261CD2">
        <w:rPr>
          <w:rFonts w:ascii="IRlotus-Bold" w:hAnsi="IRLotus" w:cs="B Lotus"/>
          <w:sz w:val="28"/>
          <w:szCs w:val="28"/>
          <w:rtl/>
        </w:rPr>
        <w:t>ا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قرار گرفته است. ب</w:t>
      </w:r>
      <w:r w:rsidRPr="00261CD2">
        <w:rPr>
          <w:rFonts w:ascii="IRlotus-Bold" w:hAnsi="IRLotus" w:cs="B Lotus" w:hint="cs"/>
          <w:sz w:val="28"/>
          <w:szCs w:val="28"/>
          <w:rtl/>
        </w:rPr>
        <w:t>یانیه</w:t>
      </w:r>
      <w:r w:rsidRPr="00261CD2">
        <w:rPr>
          <w:rFonts w:ascii="IRlotus-Bold" w:hAnsi="IRLotus" w:cs="B Lotus"/>
          <w:sz w:val="28"/>
          <w:szCs w:val="28"/>
          <w:rtl/>
        </w:rPr>
        <w:t xml:space="preserve"> گام دوم انقلاب ن</w:t>
      </w:r>
      <w:r w:rsidRPr="00261CD2">
        <w:rPr>
          <w:rFonts w:ascii="IRlotus-Bold" w:hAnsi="IRLotus" w:cs="B Lotus" w:hint="cs"/>
          <w:sz w:val="28"/>
          <w:szCs w:val="28"/>
          <w:rtl/>
        </w:rPr>
        <w:t>یز</w:t>
      </w:r>
      <w:r w:rsidRPr="00261CD2">
        <w:rPr>
          <w:rFonts w:ascii="IRlotus-Bold" w:hAnsi="IRLotus" w:cs="B Lotus"/>
          <w:sz w:val="28"/>
          <w:szCs w:val="28"/>
          <w:rtl/>
        </w:rPr>
        <w:t xml:space="preserve"> که م</w:t>
      </w:r>
      <w:r w:rsidRPr="00261CD2">
        <w:rPr>
          <w:rFonts w:ascii="IRlotus-Bold" w:hAnsi="IRLotus" w:cs="B Lotus" w:hint="cs"/>
          <w:sz w:val="28"/>
          <w:szCs w:val="28"/>
          <w:rtl/>
        </w:rPr>
        <w:t>ی‌توان</w:t>
      </w:r>
      <w:r w:rsidRPr="00261CD2">
        <w:rPr>
          <w:rFonts w:ascii="IRlotus-Bold" w:hAnsi="IRLotus" w:cs="B Lotus"/>
          <w:sz w:val="28"/>
          <w:szCs w:val="28"/>
          <w:rtl/>
        </w:rPr>
        <w:t xml:space="preserve"> آن را منشور چهل</w:t>
      </w:r>
      <w:r w:rsidRPr="00261CD2">
        <w:rPr>
          <w:rFonts w:ascii="IRlotus-Bold" w:hAnsi="IRLotus" w:cs="B Lotus" w:hint="cs"/>
          <w:sz w:val="28"/>
          <w:szCs w:val="28"/>
          <w:rtl/>
        </w:rPr>
        <w:t xml:space="preserve"> </w:t>
      </w:r>
      <w:r w:rsidRPr="00261CD2">
        <w:rPr>
          <w:rFonts w:ascii="IRlotus-Bold" w:hAnsi="IRLotus" w:cs="B Lotus"/>
          <w:sz w:val="28"/>
          <w:szCs w:val="28"/>
          <w:rtl/>
        </w:rPr>
        <w:t>ساله انقلاب اسلام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ا</w:t>
      </w:r>
      <w:r w:rsidRPr="00261CD2">
        <w:rPr>
          <w:rFonts w:ascii="IRlotus-Bold" w:hAnsi="IRLotus" w:cs="B Lotus" w:hint="cs"/>
          <w:sz w:val="28"/>
          <w:szCs w:val="28"/>
          <w:rtl/>
        </w:rPr>
        <w:t>یران</w:t>
      </w:r>
      <w:r w:rsidRPr="00261CD2">
        <w:rPr>
          <w:rFonts w:ascii="IRlotus-Bold" w:hAnsi="IRLotus" w:cs="B Lotus"/>
          <w:sz w:val="28"/>
          <w:szCs w:val="28"/>
          <w:rtl/>
        </w:rPr>
        <w:t xml:space="preserve"> دانست بر لزوم تدو</w:t>
      </w:r>
      <w:r w:rsidRPr="00261CD2">
        <w:rPr>
          <w:rFonts w:ascii="IRlotus-Bold" w:hAnsi="IRLotus" w:cs="B Lotus" w:hint="cs"/>
          <w:sz w:val="28"/>
          <w:szCs w:val="28"/>
          <w:rtl/>
        </w:rPr>
        <w:t>ین</w:t>
      </w:r>
      <w:r w:rsidRPr="00261CD2">
        <w:rPr>
          <w:rFonts w:ascii="IRlotus-Bold" w:hAnsi="IRLotus" w:cs="B Lotus"/>
          <w:sz w:val="28"/>
          <w:szCs w:val="28"/>
          <w:rtl/>
        </w:rPr>
        <w:t xml:space="preserve"> سبک زندگ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اسلام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تأک</w:t>
      </w:r>
      <w:r w:rsidRPr="00261CD2">
        <w:rPr>
          <w:rFonts w:ascii="IRlotus-Bold" w:hAnsi="IRLotus" w:cs="B Lotus" w:hint="cs"/>
          <w:sz w:val="28"/>
          <w:szCs w:val="28"/>
          <w:rtl/>
        </w:rPr>
        <w:t>ید</w:t>
      </w:r>
      <w:r w:rsidRPr="00261CD2">
        <w:rPr>
          <w:rFonts w:ascii="IRlotus-Bold" w:hAnsi="IRLotus" w:cs="B Lotus"/>
          <w:sz w:val="28"/>
          <w:szCs w:val="28"/>
          <w:rtl/>
        </w:rPr>
        <w:t xml:space="preserve"> دارد </w:t>
      </w:r>
      <w:r w:rsidRPr="00261CD2">
        <w:rPr>
          <w:rFonts w:ascii="IRlotus-Bold" w:hAnsi="IRLotus" w:cs="B Lotus" w:hint="cs"/>
          <w:sz w:val="28"/>
          <w:szCs w:val="28"/>
          <w:rtl/>
        </w:rPr>
        <w:t>(</w:t>
      </w:r>
      <w:r w:rsidRPr="00261CD2">
        <w:rPr>
          <w:rFonts w:ascii="IRlotus-Bold" w:hAnsi="IRLotus" w:cs="B Lotus"/>
          <w:sz w:val="28"/>
          <w:szCs w:val="28"/>
          <w:rtl/>
        </w:rPr>
        <w:t>ب</w:t>
      </w:r>
      <w:r w:rsidRPr="00261CD2">
        <w:rPr>
          <w:rFonts w:ascii="IRlotus-Bold" w:hAnsi="IRLotus" w:cs="B Lotus" w:hint="cs"/>
          <w:sz w:val="28"/>
          <w:szCs w:val="28"/>
          <w:rtl/>
        </w:rPr>
        <w:t>یانیه</w:t>
      </w:r>
      <w:r w:rsidRPr="00261CD2">
        <w:rPr>
          <w:rFonts w:ascii="IRlotus-Bold" w:hAnsi="IRLotus" w:cs="B Lotus"/>
          <w:sz w:val="28"/>
          <w:szCs w:val="28"/>
          <w:rtl/>
        </w:rPr>
        <w:t xml:space="preserve"> گام دوم: بند هفتم</w:t>
      </w:r>
      <w:r w:rsidRPr="00261CD2">
        <w:rPr>
          <w:rFonts w:ascii="IRlotus-Bold" w:hAnsi="IRLotus" w:cs="B Lotus" w:hint="cs"/>
          <w:sz w:val="28"/>
          <w:szCs w:val="28"/>
          <w:rtl/>
        </w:rPr>
        <w:t>)</w:t>
      </w:r>
      <w:r w:rsidRPr="00261CD2">
        <w:rPr>
          <w:rFonts w:ascii="IRlotus-Bold" w:hAnsi="IRLotus" w:cs="B Lotus"/>
          <w:sz w:val="28"/>
          <w:szCs w:val="28"/>
          <w:rtl/>
        </w:rPr>
        <w:t xml:space="preserve"> که </w:t>
      </w:r>
      <w:r w:rsidRPr="00261CD2">
        <w:rPr>
          <w:rFonts w:ascii="IRlotus-Bold" w:hAnsi="IRLotus" w:cs="B Lotus" w:hint="cs"/>
          <w:sz w:val="28"/>
          <w:szCs w:val="28"/>
          <w:rtl/>
        </w:rPr>
        <w:t>یکی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از ساحت</w:t>
      </w:r>
      <w:r w:rsidRPr="00261CD2">
        <w:rPr>
          <w:rFonts w:ascii="IRlotus-Bold" w:hAnsi="IRLotus" w:cs="B Lotus" w:hint="cs"/>
          <w:sz w:val="28"/>
          <w:szCs w:val="28"/>
          <w:rtl/>
        </w:rPr>
        <w:t>‌</w:t>
      </w:r>
      <w:r w:rsidRPr="00261CD2">
        <w:rPr>
          <w:rFonts w:ascii="IRlotus-Bold" w:hAnsi="IRLotus" w:cs="B Lotus"/>
          <w:sz w:val="28"/>
          <w:szCs w:val="28"/>
          <w:rtl/>
        </w:rPr>
        <w:t>ها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و</w:t>
      </w:r>
      <w:r w:rsidRPr="00261CD2">
        <w:rPr>
          <w:rFonts w:ascii="IRlotus-Bold" w:hAnsi="IRLotus" w:cs="B Lotus" w:hint="cs"/>
          <w:sz w:val="28"/>
          <w:szCs w:val="28"/>
          <w:rtl/>
        </w:rPr>
        <w:t>یژه</w:t>
      </w:r>
      <w:r w:rsidRPr="00261CD2">
        <w:rPr>
          <w:rFonts w:ascii="IRlotus-Bold" w:hAnsi="IRLotus" w:cs="B Lotus"/>
          <w:sz w:val="28"/>
          <w:szCs w:val="28"/>
          <w:rtl/>
        </w:rPr>
        <w:t xml:space="preserve"> آن مسئله سبک شاد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و نشا</w:t>
      </w:r>
      <w:r w:rsidRPr="00261CD2">
        <w:rPr>
          <w:rFonts w:ascii="IRlotus-Bold" w:hAnsi="IRLotus" w:cs="B Lotus" w:hint="cs"/>
          <w:sz w:val="28"/>
          <w:szCs w:val="28"/>
          <w:rtl/>
        </w:rPr>
        <w:t>ط</w:t>
      </w:r>
      <w:r w:rsidRPr="00261CD2">
        <w:rPr>
          <w:rFonts w:ascii="IRlotus-Bold" w:hAnsi="IRLotus" w:cs="B Lotus"/>
          <w:sz w:val="28"/>
          <w:szCs w:val="28"/>
          <w:rtl/>
        </w:rPr>
        <w:t xml:space="preserve"> است. ا</w:t>
      </w:r>
      <w:r w:rsidRPr="00261CD2">
        <w:rPr>
          <w:rFonts w:ascii="IRlotus-Bold" w:hAnsi="IRLotus" w:cs="B Lotus" w:hint="cs"/>
          <w:sz w:val="28"/>
          <w:szCs w:val="28"/>
          <w:rtl/>
        </w:rPr>
        <w:t>یشان</w:t>
      </w:r>
      <w:r w:rsidRPr="00261CD2">
        <w:rPr>
          <w:rFonts w:ascii="IRlotus-Bold" w:hAnsi="IRLotus" w:cs="B Lotus"/>
          <w:sz w:val="28"/>
          <w:szCs w:val="28"/>
          <w:rtl/>
        </w:rPr>
        <w:t xml:space="preserve"> با ظرافت خاص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به ب</w:t>
      </w:r>
      <w:r w:rsidRPr="00261CD2">
        <w:rPr>
          <w:rFonts w:ascii="IRlotus-Bold" w:hAnsi="IRLotus" w:cs="B Lotus" w:hint="cs"/>
          <w:sz w:val="28"/>
          <w:szCs w:val="28"/>
          <w:rtl/>
        </w:rPr>
        <w:t>یان</w:t>
      </w:r>
      <w:r w:rsidRPr="00261CD2">
        <w:rPr>
          <w:rFonts w:ascii="IRlotus-Bold" w:hAnsi="IRLotus" w:cs="B Lotus"/>
          <w:sz w:val="28"/>
          <w:szCs w:val="28"/>
          <w:rtl/>
        </w:rPr>
        <w:t xml:space="preserve"> مع</w:t>
      </w:r>
      <w:r w:rsidRPr="00261CD2">
        <w:rPr>
          <w:rFonts w:ascii="IRlotus-Bold" w:hAnsi="IRLotus" w:cs="B Lotus" w:hint="cs"/>
          <w:sz w:val="28"/>
          <w:szCs w:val="28"/>
          <w:rtl/>
        </w:rPr>
        <w:t>یارها</w:t>
      </w:r>
      <w:r w:rsidRPr="00261CD2">
        <w:rPr>
          <w:rFonts w:ascii="IRlotus-Bold" w:hAnsi="IRLotus" w:cs="B Lotus"/>
          <w:sz w:val="28"/>
          <w:szCs w:val="28"/>
          <w:rtl/>
        </w:rPr>
        <w:t xml:space="preserve"> و با</w:t>
      </w:r>
      <w:r w:rsidRPr="00261CD2">
        <w:rPr>
          <w:rFonts w:ascii="IRlotus-Bold" w:hAnsi="IRLotus" w:cs="B Lotus" w:hint="cs"/>
          <w:sz w:val="28"/>
          <w:szCs w:val="28"/>
          <w:rtl/>
        </w:rPr>
        <w:t>یست</w:t>
      </w:r>
      <w:r w:rsidRPr="00261CD2">
        <w:rPr>
          <w:rFonts w:ascii="IRlotus-Bold" w:hAnsi="IRLotus" w:cs="B Lotus"/>
          <w:sz w:val="28"/>
          <w:szCs w:val="28"/>
          <w:rtl/>
        </w:rPr>
        <w:t>ه</w:t>
      </w:r>
      <w:r w:rsidRPr="00261CD2">
        <w:rPr>
          <w:rFonts w:ascii="IRlotus-Bold" w:hAnsi="IRLotus" w:cs="B Lotus" w:hint="cs"/>
          <w:sz w:val="28"/>
          <w:szCs w:val="28"/>
          <w:rtl/>
        </w:rPr>
        <w:t>‌</w:t>
      </w:r>
      <w:r w:rsidRPr="00261CD2">
        <w:rPr>
          <w:rFonts w:ascii="IRlotus-Bold" w:hAnsi="IRLotus" w:cs="B Lotus"/>
          <w:sz w:val="28"/>
          <w:szCs w:val="28"/>
          <w:rtl/>
        </w:rPr>
        <w:t>ها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ا</w:t>
      </w:r>
      <w:r w:rsidRPr="00261CD2">
        <w:rPr>
          <w:rFonts w:ascii="IRlotus-Bold" w:hAnsi="IRLotus" w:cs="B Lotus" w:hint="cs"/>
          <w:sz w:val="28"/>
          <w:szCs w:val="28"/>
          <w:rtl/>
        </w:rPr>
        <w:t>ین</w:t>
      </w:r>
      <w:r w:rsidRPr="00261CD2">
        <w:rPr>
          <w:rFonts w:ascii="IRlotus-Bold" w:hAnsi="IRLotus" w:cs="B Lotus"/>
          <w:sz w:val="28"/>
          <w:szCs w:val="28"/>
          <w:rtl/>
        </w:rPr>
        <w:t xml:space="preserve"> حالت روان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انسان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پرداخته</w:t>
      </w:r>
      <w:r w:rsidRPr="00261CD2">
        <w:rPr>
          <w:rFonts w:ascii="IRlotus-Bold" w:hAnsi="IRLotus" w:cs="B Lotus" w:hint="cs"/>
          <w:sz w:val="28"/>
          <w:szCs w:val="28"/>
          <w:rtl/>
        </w:rPr>
        <w:t>‌</w:t>
      </w:r>
      <w:r w:rsidRPr="00261CD2">
        <w:rPr>
          <w:rFonts w:ascii="IRlotus-Bold" w:hAnsi="IRLotus" w:cs="B Lotus"/>
          <w:sz w:val="28"/>
          <w:szCs w:val="28"/>
          <w:rtl/>
        </w:rPr>
        <w:t>اند و زم</w:t>
      </w:r>
      <w:r w:rsidRPr="00261CD2">
        <w:rPr>
          <w:rFonts w:ascii="IRlotus-Bold" w:hAnsi="IRLotus" w:cs="B Lotus" w:hint="cs"/>
          <w:sz w:val="28"/>
          <w:szCs w:val="28"/>
          <w:rtl/>
        </w:rPr>
        <w:t>ین</w:t>
      </w:r>
      <w:r w:rsidRPr="00261CD2">
        <w:rPr>
          <w:rFonts w:ascii="IRlotus-Bold" w:hAnsi="IRLotus" w:cs="B Lotus"/>
          <w:sz w:val="28"/>
          <w:szCs w:val="28"/>
          <w:rtl/>
        </w:rPr>
        <w:t>ه</w:t>
      </w:r>
      <w:r w:rsidRPr="00261CD2">
        <w:rPr>
          <w:rFonts w:ascii="IRlotus-Bold" w:hAnsi="IRLotus" w:cs="B Lotus" w:hint="cs"/>
          <w:sz w:val="28"/>
          <w:szCs w:val="28"/>
          <w:rtl/>
        </w:rPr>
        <w:t>‌</w:t>
      </w:r>
      <w:r w:rsidRPr="00261CD2">
        <w:rPr>
          <w:rFonts w:ascii="IRlotus-Bold" w:hAnsi="IRLotus" w:cs="B Lotus"/>
          <w:sz w:val="28"/>
          <w:szCs w:val="28"/>
          <w:rtl/>
        </w:rPr>
        <w:t>ها و عوامل تحقق آن را ب</w:t>
      </w:r>
      <w:r w:rsidRPr="00261CD2">
        <w:rPr>
          <w:rFonts w:ascii="IRlotus-Bold" w:hAnsi="IRLotus" w:cs="B Lotus" w:hint="cs"/>
          <w:sz w:val="28"/>
          <w:szCs w:val="28"/>
          <w:rtl/>
        </w:rPr>
        <w:t>یان</w:t>
      </w:r>
      <w:r w:rsidRPr="00261CD2">
        <w:rPr>
          <w:rFonts w:ascii="IRlotus-Bold" w:hAnsi="IRLotus" w:cs="B Lotus"/>
          <w:sz w:val="28"/>
          <w:szCs w:val="28"/>
          <w:rtl/>
        </w:rPr>
        <w:t xml:space="preserve"> کرده و معتقدند عوامل ماد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و معنو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م</w:t>
      </w:r>
      <w:r w:rsidRPr="00261CD2">
        <w:rPr>
          <w:rFonts w:ascii="IRlotus-Bold" w:hAnsi="IRLotus" w:cs="B Lotus" w:hint="cs"/>
          <w:sz w:val="28"/>
          <w:szCs w:val="28"/>
          <w:rtl/>
        </w:rPr>
        <w:t>ی‌تواند</w:t>
      </w:r>
      <w:r w:rsidRPr="00261CD2">
        <w:rPr>
          <w:rFonts w:ascii="IRlotus-Bold" w:hAnsi="IRLotus" w:cs="B Lotus"/>
          <w:sz w:val="28"/>
          <w:szCs w:val="28"/>
          <w:rtl/>
        </w:rPr>
        <w:t xml:space="preserve"> در تحقق شاد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دخ</w:t>
      </w:r>
      <w:r w:rsidRPr="00261CD2">
        <w:rPr>
          <w:rFonts w:ascii="IRlotus-Bold" w:hAnsi="IRLotus" w:cs="B Lotus" w:hint="cs"/>
          <w:sz w:val="28"/>
          <w:szCs w:val="28"/>
          <w:rtl/>
        </w:rPr>
        <w:t>یل</w:t>
      </w:r>
      <w:r w:rsidRPr="00261CD2">
        <w:rPr>
          <w:rFonts w:ascii="IRlotus-Bold" w:hAnsi="IRLotus" w:cs="B Lotus"/>
          <w:sz w:val="28"/>
          <w:szCs w:val="28"/>
          <w:rtl/>
        </w:rPr>
        <w:t xml:space="preserve"> باشد. استنط</w:t>
      </w:r>
      <w:r w:rsidRPr="00261CD2">
        <w:rPr>
          <w:rFonts w:ascii="IRlotus-Bold" w:hAnsi="IRLotus" w:cs="B Lotus" w:hint="cs"/>
          <w:sz w:val="28"/>
          <w:szCs w:val="28"/>
          <w:rtl/>
        </w:rPr>
        <w:t>اق</w:t>
      </w:r>
      <w:r w:rsidRPr="00261CD2">
        <w:rPr>
          <w:rFonts w:ascii="IRlotus-Bold" w:hAnsi="IRLotus" w:cs="B Lotus"/>
          <w:sz w:val="28"/>
          <w:szCs w:val="28"/>
          <w:rtl/>
        </w:rPr>
        <w:t xml:space="preserve"> از قرآن کر</w:t>
      </w:r>
      <w:r w:rsidRPr="00261CD2">
        <w:rPr>
          <w:rFonts w:ascii="IRlotus-Bold" w:hAnsi="IRLotus" w:cs="B Lotus" w:hint="cs"/>
          <w:sz w:val="28"/>
          <w:szCs w:val="28"/>
          <w:rtl/>
        </w:rPr>
        <w:t>یم</w:t>
      </w:r>
      <w:r w:rsidRPr="00261CD2">
        <w:rPr>
          <w:rFonts w:ascii="IRlotus-Bold" w:hAnsi="IRLotus" w:cs="B Lotus"/>
          <w:sz w:val="28"/>
          <w:szCs w:val="28"/>
          <w:rtl/>
        </w:rPr>
        <w:t xml:space="preserve"> و عرضه ب</w:t>
      </w:r>
      <w:r w:rsidRPr="00261CD2">
        <w:rPr>
          <w:rFonts w:ascii="IRlotus-Bold" w:hAnsi="IRLotus" w:cs="B Lotus" w:hint="cs"/>
          <w:sz w:val="28"/>
          <w:szCs w:val="28"/>
          <w:rtl/>
        </w:rPr>
        <w:t>یانات</w:t>
      </w:r>
      <w:r w:rsidRPr="00261CD2">
        <w:rPr>
          <w:rFonts w:ascii="IRlotus-Bold" w:hAnsi="IRLotus" w:cs="B Lotus"/>
          <w:sz w:val="28"/>
          <w:szCs w:val="28"/>
          <w:rtl/>
        </w:rPr>
        <w:t xml:space="preserve"> رهبر معظم انقلاب به ا</w:t>
      </w:r>
      <w:r w:rsidRPr="00261CD2">
        <w:rPr>
          <w:rFonts w:ascii="IRlotus-Bold" w:hAnsi="IRLotus" w:cs="B Lotus" w:hint="cs"/>
          <w:sz w:val="28"/>
          <w:szCs w:val="28"/>
          <w:rtl/>
        </w:rPr>
        <w:t>ین</w:t>
      </w:r>
      <w:r w:rsidRPr="00261CD2">
        <w:rPr>
          <w:rFonts w:ascii="IRlotus-Bold" w:hAnsi="IRLotus" w:cs="B Lotus"/>
          <w:sz w:val="28"/>
          <w:szCs w:val="28"/>
          <w:rtl/>
        </w:rPr>
        <w:t xml:space="preserve"> کتاب آسمان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نشان م</w:t>
      </w:r>
      <w:r w:rsidRPr="00261CD2">
        <w:rPr>
          <w:rFonts w:ascii="IRlotus-Bold" w:hAnsi="IRLotus" w:cs="B Lotus" w:hint="cs"/>
          <w:sz w:val="28"/>
          <w:szCs w:val="28"/>
          <w:rtl/>
        </w:rPr>
        <w:t>ی‌دهد،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ا</w:t>
      </w:r>
      <w:r w:rsidRPr="00261CD2">
        <w:rPr>
          <w:rFonts w:ascii="IRlotus-Bold" w:hAnsi="IRLotus" w:cs="B Lotus" w:hint="cs"/>
          <w:sz w:val="28"/>
          <w:szCs w:val="28"/>
          <w:rtl/>
        </w:rPr>
        <w:t>یشان</w:t>
      </w:r>
      <w:r w:rsidRPr="00261CD2">
        <w:rPr>
          <w:rFonts w:ascii="IRlotus-Bold" w:hAnsi="IRLotus" w:cs="B Lotus"/>
          <w:sz w:val="28"/>
          <w:szCs w:val="28"/>
          <w:rtl/>
        </w:rPr>
        <w:t xml:space="preserve"> با الهام از آ</w:t>
      </w:r>
      <w:r w:rsidRPr="00261CD2">
        <w:rPr>
          <w:rFonts w:ascii="IRlotus-Bold" w:hAnsi="IRLotus" w:cs="B Lotus" w:hint="cs"/>
          <w:sz w:val="28"/>
          <w:szCs w:val="28"/>
          <w:rtl/>
        </w:rPr>
        <w:t>یاتی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که ن</w:t>
      </w:r>
      <w:r w:rsidRPr="00261CD2">
        <w:rPr>
          <w:rFonts w:ascii="IRlotus-Bold" w:hAnsi="IRLotus" w:cs="B Lotus" w:hint="cs"/>
          <w:sz w:val="28"/>
          <w:szCs w:val="28"/>
          <w:rtl/>
        </w:rPr>
        <w:t>یت</w:t>
      </w:r>
      <w:r w:rsidRPr="00261CD2">
        <w:rPr>
          <w:rFonts w:ascii="IRlotus-Bold" w:hAnsi="IRLotus" w:cs="B Lotus"/>
          <w:sz w:val="28"/>
          <w:szCs w:val="28"/>
          <w:rtl/>
        </w:rPr>
        <w:t xml:space="preserve"> اله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را برا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کمال اعمال انسان لازم م</w:t>
      </w:r>
      <w:r w:rsidRPr="00261CD2">
        <w:rPr>
          <w:rFonts w:ascii="IRlotus-Bold" w:hAnsi="IRLotus" w:cs="B Lotus" w:hint="cs"/>
          <w:sz w:val="28"/>
          <w:szCs w:val="28"/>
          <w:rtl/>
        </w:rPr>
        <w:t>ی‌داند،</w:t>
      </w:r>
      <w:r w:rsidRPr="00261CD2">
        <w:rPr>
          <w:rFonts w:ascii="IRlotus-Bold" w:hAnsi="IRLotus" w:cs="B Lotus"/>
          <w:sz w:val="28"/>
          <w:szCs w:val="28"/>
          <w:rtl/>
        </w:rPr>
        <w:t xml:space="preserve"> قصد قربت و عبادت در شاد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را توص</w:t>
      </w:r>
      <w:r w:rsidRPr="00261CD2">
        <w:rPr>
          <w:rFonts w:ascii="IRlotus-Bold" w:hAnsi="IRLotus" w:cs="B Lotus" w:hint="cs"/>
          <w:sz w:val="28"/>
          <w:szCs w:val="28"/>
          <w:rtl/>
        </w:rPr>
        <w:t>یه</w:t>
      </w:r>
      <w:r w:rsidRPr="00261CD2">
        <w:rPr>
          <w:rFonts w:ascii="IRlotus-Bold" w:hAnsi="IRLotus" w:cs="B Lotus"/>
          <w:sz w:val="28"/>
          <w:szCs w:val="28"/>
          <w:rtl/>
        </w:rPr>
        <w:t xml:space="preserve"> م</w:t>
      </w:r>
      <w:r w:rsidRPr="00261CD2">
        <w:rPr>
          <w:rFonts w:ascii="IRlotus-Bold" w:hAnsi="IRLotus" w:cs="B Lotus" w:hint="cs"/>
          <w:sz w:val="28"/>
          <w:szCs w:val="28"/>
          <w:rtl/>
        </w:rPr>
        <w:t>ی‌نمایند</w:t>
      </w:r>
      <w:r w:rsidRPr="00261CD2">
        <w:rPr>
          <w:rFonts w:ascii="IRlotus-Bold" w:hAnsi="IRLotus" w:cs="B Lotus"/>
          <w:sz w:val="28"/>
          <w:szCs w:val="28"/>
          <w:rtl/>
        </w:rPr>
        <w:t>. ا</w:t>
      </w:r>
      <w:r w:rsidRPr="00261CD2">
        <w:rPr>
          <w:rFonts w:ascii="IRlotus-Bold" w:hAnsi="IRLotus" w:cs="B Lotus" w:hint="cs"/>
          <w:sz w:val="28"/>
          <w:szCs w:val="28"/>
          <w:rtl/>
        </w:rPr>
        <w:t>ین</w:t>
      </w:r>
      <w:r w:rsidRPr="00261CD2">
        <w:rPr>
          <w:rFonts w:ascii="IRlotus-Bold" w:hAnsi="IRLotus" w:cs="B Lotus"/>
          <w:sz w:val="28"/>
          <w:szCs w:val="28"/>
          <w:rtl/>
        </w:rPr>
        <w:t xml:space="preserve"> آموزه قرآن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که رخدادها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ح</w:t>
      </w:r>
      <w:r w:rsidRPr="00261CD2">
        <w:rPr>
          <w:rFonts w:ascii="IRlotus-Bold" w:hAnsi="IRLotus" w:cs="B Lotus" w:hint="cs"/>
          <w:sz w:val="28"/>
          <w:szCs w:val="28"/>
          <w:rtl/>
        </w:rPr>
        <w:t>یات</w:t>
      </w:r>
      <w:r w:rsidRPr="00261CD2">
        <w:rPr>
          <w:rFonts w:ascii="IRlotus-Bold" w:hAnsi="IRLotus" w:cs="B Lotus"/>
          <w:sz w:val="28"/>
          <w:szCs w:val="28"/>
          <w:rtl/>
        </w:rPr>
        <w:t xml:space="preserve"> بشر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از</w:t>
      </w:r>
      <w:r w:rsidRPr="00261CD2">
        <w:rPr>
          <w:rFonts w:ascii="IRlotus-Bold" w:hAnsi="IRLotus" w:cs="B Lotus" w:hint="cs"/>
          <w:sz w:val="28"/>
          <w:szCs w:val="28"/>
          <w:rtl/>
        </w:rPr>
        <w:t xml:space="preserve"> </w:t>
      </w:r>
      <w:r w:rsidRPr="00261CD2">
        <w:rPr>
          <w:rFonts w:ascii="IRlotus-Bold" w:hAnsi="IRLotus" w:cs="B Lotus"/>
          <w:sz w:val="28"/>
          <w:szCs w:val="28"/>
          <w:rtl/>
        </w:rPr>
        <w:t>جمله شاد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و غم، ما</w:t>
      </w:r>
      <w:r w:rsidRPr="00261CD2">
        <w:rPr>
          <w:rFonts w:ascii="IRlotus-Bold" w:hAnsi="IRLotus" w:cs="B Lotus" w:hint="cs"/>
          <w:sz w:val="28"/>
          <w:szCs w:val="28"/>
          <w:rtl/>
        </w:rPr>
        <w:t>یه</w:t>
      </w:r>
      <w:r w:rsidRPr="00261CD2">
        <w:rPr>
          <w:rFonts w:ascii="IRlotus-Bold" w:hAnsi="IRLotus" w:cs="B Lotus"/>
          <w:sz w:val="28"/>
          <w:szCs w:val="28"/>
          <w:rtl/>
        </w:rPr>
        <w:t xml:space="preserve"> ابتلا و امتحان انسان و وس</w:t>
      </w:r>
      <w:r w:rsidRPr="00261CD2">
        <w:rPr>
          <w:rFonts w:ascii="IRlotus-Bold" w:hAnsi="IRLotus" w:cs="B Lotus" w:hint="cs"/>
          <w:sz w:val="28"/>
          <w:szCs w:val="28"/>
          <w:rtl/>
        </w:rPr>
        <w:t>یله</w:t>
      </w:r>
      <w:r w:rsidRPr="00261CD2">
        <w:rPr>
          <w:rFonts w:ascii="IRlotus-Bold" w:hAnsi="IRLotus" w:cs="B Lotus"/>
          <w:sz w:val="28"/>
          <w:szCs w:val="28"/>
          <w:rtl/>
        </w:rPr>
        <w:t xml:space="preserve"> عبرت</w:t>
      </w:r>
      <w:r w:rsidRPr="00261CD2">
        <w:rPr>
          <w:rFonts w:ascii="IRlotus-Bold" w:hAnsi="IRLotus" w:cs="B Lotus" w:hint="cs"/>
          <w:sz w:val="28"/>
          <w:szCs w:val="28"/>
          <w:rtl/>
        </w:rPr>
        <w:t>‌</w:t>
      </w:r>
      <w:r w:rsidRPr="00261CD2">
        <w:rPr>
          <w:rFonts w:ascii="IRlotus-Bold" w:hAnsi="IRLotus" w:cs="B Lotus"/>
          <w:sz w:val="28"/>
          <w:szCs w:val="28"/>
          <w:rtl/>
        </w:rPr>
        <w:t>آموز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هستند، به</w:t>
      </w:r>
      <w:r w:rsidRPr="00261CD2">
        <w:rPr>
          <w:rFonts w:ascii="IRlotus-Bold" w:hAnsi="IRLotus" w:cs="B Lotus" w:hint="cs"/>
          <w:sz w:val="28"/>
          <w:szCs w:val="28"/>
          <w:rtl/>
        </w:rPr>
        <w:t xml:space="preserve"> </w:t>
      </w:r>
      <w:r w:rsidRPr="00261CD2">
        <w:rPr>
          <w:rFonts w:ascii="IRlotus-Bold" w:hAnsi="IRLotus" w:cs="B Lotus"/>
          <w:sz w:val="28"/>
          <w:szCs w:val="28"/>
          <w:rtl/>
        </w:rPr>
        <w:t>صراحت در کلام مقام رهبر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در ضمن برخ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فلسفه</w:t>
      </w:r>
      <w:r w:rsidRPr="00261CD2">
        <w:rPr>
          <w:rFonts w:ascii="IRlotus-Bold" w:hAnsi="IRLotus" w:cs="B Lotus" w:hint="cs"/>
          <w:sz w:val="28"/>
          <w:szCs w:val="28"/>
          <w:rtl/>
        </w:rPr>
        <w:t>‌</w:t>
      </w:r>
      <w:r w:rsidRPr="00261CD2">
        <w:rPr>
          <w:rFonts w:ascii="IRlotus-Bold" w:hAnsi="IRLotus" w:cs="B Lotus"/>
          <w:sz w:val="28"/>
          <w:szCs w:val="28"/>
          <w:rtl/>
        </w:rPr>
        <w:t>ها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شاد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منعکس شده است. دور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از گناه و فساد، از مهمتر</w:t>
      </w:r>
      <w:r w:rsidRPr="00261CD2">
        <w:rPr>
          <w:rFonts w:ascii="IRlotus-Bold" w:hAnsi="IRLotus" w:cs="B Lotus" w:hint="cs"/>
          <w:sz w:val="28"/>
          <w:szCs w:val="28"/>
          <w:rtl/>
        </w:rPr>
        <w:t>ین</w:t>
      </w:r>
      <w:r w:rsidRPr="00261CD2">
        <w:rPr>
          <w:rFonts w:ascii="IRlotus-Bold" w:hAnsi="IRLotus" w:cs="B Lotus"/>
          <w:sz w:val="28"/>
          <w:szCs w:val="28"/>
          <w:rtl/>
        </w:rPr>
        <w:t xml:space="preserve"> نواه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قرآن کر</w:t>
      </w:r>
      <w:r w:rsidRPr="00261CD2">
        <w:rPr>
          <w:rFonts w:ascii="IRlotus-Bold" w:hAnsi="IRLotus" w:cs="B Lotus" w:hint="cs"/>
          <w:sz w:val="28"/>
          <w:szCs w:val="28"/>
          <w:rtl/>
        </w:rPr>
        <w:t>یم</w:t>
      </w:r>
      <w:r w:rsidRPr="00261CD2">
        <w:rPr>
          <w:rFonts w:ascii="IRlotus-Bold" w:hAnsi="IRLotus" w:cs="B Lotus"/>
          <w:sz w:val="28"/>
          <w:szCs w:val="28"/>
          <w:rtl/>
        </w:rPr>
        <w:t xml:space="preserve"> است که در ضمن نه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از برخ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گونه</w:t>
      </w:r>
      <w:r w:rsidRPr="00261CD2">
        <w:rPr>
          <w:rFonts w:ascii="IRlotus-Bold" w:hAnsi="IRLotus" w:cs="B Lotus" w:hint="cs"/>
          <w:sz w:val="28"/>
          <w:szCs w:val="28"/>
          <w:rtl/>
        </w:rPr>
        <w:t>‌</w:t>
      </w:r>
      <w:r w:rsidRPr="00261CD2">
        <w:rPr>
          <w:rFonts w:ascii="IRlotus-Bold" w:hAnsi="IRLotus" w:cs="B Lotus"/>
          <w:sz w:val="28"/>
          <w:szCs w:val="28"/>
          <w:rtl/>
        </w:rPr>
        <w:t>ها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شاد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در قرآن مصدا</w:t>
      </w:r>
      <w:r w:rsidRPr="00261CD2">
        <w:rPr>
          <w:rFonts w:ascii="IRlotus-Bold" w:hAnsi="IRLotus" w:cs="B Lotus" w:hint="cs"/>
          <w:sz w:val="28"/>
          <w:szCs w:val="28"/>
          <w:rtl/>
        </w:rPr>
        <w:t>ق</w:t>
      </w:r>
      <w:r w:rsidRPr="00261CD2">
        <w:rPr>
          <w:rFonts w:ascii="IRlotus-Bold" w:hAnsi="IRLotus" w:cs="B Lotus"/>
          <w:sz w:val="28"/>
          <w:szCs w:val="28"/>
          <w:rtl/>
        </w:rPr>
        <w:t xml:space="preserve"> </w:t>
      </w:r>
      <w:r w:rsidRPr="00261CD2">
        <w:rPr>
          <w:rFonts w:ascii="IRlotus-Bold" w:hAnsi="IRLotus" w:cs="B Lotus" w:hint="cs"/>
          <w:sz w:val="28"/>
          <w:szCs w:val="28"/>
          <w:rtl/>
        </w:rPr>
        <w:t>یافته</w:t>
      </w:r>
      <w:r w:rsidRPr="00261CD2">
        <w:rPr>
          <w:rFonts w:ascii="IRlotus-Bold" w:hAnsi="IRLotus" w:cs="B Lotus"/>
          <w:sz w:val="28"/>
          <w:szCs w:val="28"/>
          <w:rtl/>
        </w:rPr>
        <w:t xml:space="preserve"> است. امام خامنه</w:t>
      </w:r>
      <w:r w:rsidRPr="00261CD2">
        <w:rPr>
          <w:rFonts w:ascii="IRlotus-Bold" w:hAnsi="IRLotus" w:cs="B Lotus" w:hint="cs"/>
          <w:sz w:val="28"/>
          <w:szCs w:val="28"/>
          <w:rtl/>
        </w:rPr>
        <w:t>‌</w:t>
      </w:r>
      <w:r w:rsidRPr="00261CD2">
        <w:rPr>
          <w:rFonts w:ascii="IRlotus-Bold" w:hAnsi="IRLotus" w:cs="B Lotus"/>
          <w:sz w:val="28"/>
          <w:szCs w:val="28"/>
          <w:rtl/>
        </w:rPr>
        <w:t>ا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که در ب</w:t>
      </w:r>
      <w:r w:rsidRPr="00261CD2">
        <w:rPr>
          <w:rFonts w:ascii="IRlotus-Bold" w:hAnsi="IRLotus" w:cs="B Lotus" w:hint="cs"/>
          <w:sz w:val="28"/>
          <w:szCs w:val="28"/>
          <w:rtl/>
        </w:rPr>
        <w:t>یانیه</w:t>
      </w:r>
      <w:r w:rsidRPr="00261CD2">
        <w:rPr>
          <w:rFonts w:ascii="IRlotus-Bold" w:hAnsi="IRLotus" w:cs="B Lotus"/>
          <w:sz w:val="28"/>
          <w:szCs w:val="28"/>
          <w:rtl/>
        </w:rPr>
        <w:t xml:space="preserve"> گام دوم به برخ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کارکردها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رفتار با رو</w:t>
      </w:r>
      <w:r w:rsidRPr="00261CD2">
        <w:rPr>
          <w:rFonts w:ascii="IRlotus-Bold" w:hAnsi="IRLotus" w:cs="B Lotus" w:hint="cs"/>
          <w:sz w:val="28"/>
          <w:szCs w:val="28"/>
          <w:rtl/>
        </w:rPr>
        <w:t>یکرد</w:t>
      </w:r>
      <w:r w:rsidRPr="00261CD2">
        <w:rPr>
          <w:rFonts w:ascii="IRlotus-Bold" w:hAnsi="IRLotus" w:cs="B Lotus"/>
          <w:sz w:val="28"/>
          <w:szCs w:val="28"/>
          <w:rtl/>
        </w:rPr>
        <w:t xml:space="preserve"> د</w:t>
      </w:r>
      <w:r w:rsidRPr="00261CD2">
        <w:rPr>
          <w:rFonts w:ascii="IRlotus-Bold" w:hAnsi="IRLotus" w:cs="B Lotus" w:hint="cs"/>
          <w:sz w:val="28"/>
          <w:szCs w:val="28"/>
          <w:rtl/>
        </w:rPr>
        <w:t>ینی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و اسلام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پرداخته و در د</w:t>
      </w:r>
      <w:r w:rsidRPr="00261CD2">
        <w:rPr>
          <w:rFonts w:ascii="IRlotus-Bold" w:hAnsi="IRLotus" w:cs="B Lotus" w:hint="cs"/>
          <w:sz w:val="28"/>
          <w:szCs w:val="28"/>
          <w:rtl/>
        </w:rPr>
        <w:t>یگر</w:t>
      </w:r>
      <w:r w:rsidRPr="00261CD2">
        <w:rPr>
          <w:rFonts w:ascii="IRlotus-Bold" w:hAnsi="IRLotus" w:cs="B Lotus"/>
          <w:sz w:val="28"/>
          <w:szCs w:val="28"/>
          <w:rtl/>
        </w:rPr>
        <w:t xml:space="preserve"> ب</w:t>
      </w:r>
      <w:r w:rsidRPr="00261CD2">
        <w:rPr>
          <w:rFonts w:ascii="IRlotus-Bold" w:hAnsi="IRLotus" w:cs="B Lotus" w:hint="cs"/>
          <w:sz w:val="28"/>
          <w:szCs w:val="28"/>
          <w:rtl/>
        </w:rPr>
        <w:t>یاناتشان</w:t>
      </w:r>
      <w:r w:rsidRPr="00261CD2">
        <w:rPr>
          <w:rFonts w:ascii="IRlotus-Bold" w:hAnsi="IRLotus" w:cs="B Lotus"/>
          <w:sz w:val="28"/>
          <w:szCs w:val="28"/>
          <w:rtl/>
        </w:rPr>
        <w:t xml:space="preserve"> با نه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از برخ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گونه</w:t>
      </w:r>
      <w:r w:rsidRPr="00261CD2">
        <w:rPr>
          <w:rFonts w:ascii="IRlotus-Bold" w:hAnsi="IRLotus" w:cs="B Lotus" w:hint="cs"/>
          <w:sz w:val="28"/>
          <w:szCs w:val="28"/>
          <w:rtl/>
        </w:rPr>
        <w:t>‌</w:t>
      </w:r>
      <w:r w:rsidRPr="00261CD2">
        <w:rPr>
          <w:rFonts w:ascii="IRlotus-Bold" w:hAnsi="IRLotus" w:cs="B Lotus"/>
          <w:sz w:val="28"/>
          <w:szCs w:val="28"/>
          <w:rtl/>
        </w:rPr>
        <w:t>ها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شاد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که منجر به گناه م</w:t>
      </w:r>
      <w:r w:rsidRPr="00261CD2">
        <w:rPr>
          <w:rFonts w:ascii="IRlotus-Bold" w:hAnsi="IRLotus" w:cs="B Lotus" w:hint="cs"/>
          <w:sz w:val="28"/>
          <w:szCs w:val="28"/>
          <w:rtl/>
        </w:rPr>
        <w:t>ی‌شود،</w:t>
      </w:r>
      <w:r w:rsidRPr="00261CD2">
        <w:rPr>
          <w:rFonts w:ascii="IRlotus-Bold" w:hAnsi="IRLotus" w:cs="B Lotus"/>
          <w:sz w:val="28"/>
          <w:szCs w:val="28"/>
          <w:rtl/>
        </w:rPr>
        <w:t xml:space="preserve"> مخاطبان را به ا</w:t>
      </w:r>
      <w:r w:rsidRPr="00261CD2">
        <w:rPr>
          <w:rFonts w:ascii="IRlotus-Bold" w:hAnsi="IRLotus" w:cs="B Lotus" w:hint="cs"/>
          <w:sz w:val="28"/>
          <w:szCs w:val="28"/>
          <w:rtl/>
        </w:rPr>
        <w:t>ین</w:t>
      </w:r>
      <w:r w:rsidRPr="00261CD2">
        <w:rPr>
          <w:rFonts w:ascii="IRlotus-Bold" w:hAnsi="IRLotus" w:cs="B Lotus"/>
          <w:sz w:val="28"/>
          <w:szCs w:val="28"/>
          <w:rtl/>
        </w:rPr>
        <w:t xml:space="preserve"> مهم توجه م</w:t>
      </w:r>
      <w:r w:rsidRPr="00261CD2">
        <w:rPr>
          <w:rFonts w:ascii="IRlotus-Bold" w:hAnsi="IRLotus" w:cs="B Lotus" w:hint="cs"/>
          <w:sz w:val="28"/>
          <w:szCs w:val="28"/>
          <w:rtl/>
        </w:rPr>
        <w:t>ی‌دهند</w:t>
      </w:r>
      <w:r w:rsidRPr="00261CD2">
        <w:rPr>
          <w:rFonts w:ascii="IRlotus-Bold" w:hAnsi="IRLotus" w:cs="B Lotus"/>
          <w:sz w:val="28"/>
          <w:szCs w:val="28"/>
          <w:rtl/>
        </w:rPr>
        <w:t>. رهبر معظم انقلاب برنامه</w:t>
      </w:r>
      <w:r w:rsidRPr="00261CD2">
        <w:rPr>
          <w:rFonts w:ascii="IRlotus-Bold" w:hAnsi="IRLotus" w:cs="B Lotus" w:hint="cs"/>
          <w:sz w:val="28"/>
          <w:szCs w:val="28"/>
          <w:rtl/>
        </w:rPr>
        <w:t>‌</w:t>
      </w:r>
      <w:r w:rsidRPr="00261CD2">
        <w:rPr>
          <w:rFonts w:ascii="IRlotus-Bold" w:hAnsi="IRLotus" w:cs="B Lotus"/>
          <w:sz w:val="28"/>
          <w:szCs w:val="28"/>
          <w:rtl/>
        </w:rPr>
        <w:t>ر</w:t>
      </w:r>
      <w:r w:rsidRPr="00261CD2">
        <w:rPr>
          <w:rFonts w:ascii="IRlotus-Bold" w:hAnsi="IRLotus" w:cs="B Lotus" w:hint="cs"/>
          <w:sz w:val="28"/>
          <w:szCs w:val="28"/>
          <w:rtl/>
        </w:rPr>
        <w:t>یزی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و رعا</w:t>
      </w:r>
      <w:r w:rsidRPr="00261CD2">
        <w:rPr>
          <w:rFonts w:ascii="IRlotus-Bold" w:hAnsi="IRLotus" w:cs="B Lotus" w:hint="cs"/>
          <w:sz w:val="28"/>
          <w:szCs w:val="28"/>
          <w:rtl/>
        </w:rPr>
        <w:t>یت</w:t>
      </w:r>
      <w:r w:rsidRPr="00261CD2">
        <w:rPr>
          <w:rFonts w:ascii="IRlotus-Bold" w:hAnsi="IRLotus" w:cs="B Lotus"/>
          <w:sz w:val="28"/>
          <w:szCs w:val="28"/>
          <w:rtl/>
        </w:rPr>
        <w:t xml:space="preserve"> اقتصاد در شاد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را مورد تأک</w:t>
      </w:r>
      <w:r w:rsidRPr="00261CD2">
        <w:rPr>
          <w:rFonts w:ascii="IRlotus-Bold" w:hAnsi="IRLotus" w:cs="B Lotus" w:hint="cs"/>
          <w:sz w:val="28"/>
          <w:szCs w:val="28"/>
          <w:rtl/>
        </w:rPr>
        <w:t>ید</w:t>
      </w:r>
      <w:r w:rsidRPr="00261CD2">
        <w:rPr>
          <w:rFonts w:ascii="IRlotus-Bold" w:hAnsi="IRLotus" w:cs="B Lotus"/>
          <w:sz w:val="28"/>
          <w:szCs w:val="28"/>
          <w:rtl/>
        </w:rPr>
        <w:t xml:space="preserve"> قرار م</w:t>
      </w:r>
      <w:r w:rsidRPr="00261CD2">
        <w:rPr>
          <w:rFonts w:ascii="IRlotus-Bold" w:hAnsi="IRLotus" w:cs="B Lotus" w:hint="cs"/>
          <w:sz w:val="28"/>
          <w:szCs w:val="28"/>
          <w:rtl/>
        </w:rPr>
        <w:t>ی‌دهند</w:t>
      </w:r>
      <w:r w:rsidRPr="00261CD2">
        <w:rPr>
          <w:rFonts w:ascii="IRlotus-Bold" w:hAnsi="IRLotus" w:cs="B Lotus"/>
          <w:sz w:val="28"/>
          <w:szCs w:val="28"/>
          <w:rtl/>
        </w:rPr>
        <w:t xml:space="preserve"> ک</w:t>
      </w:r>
      <w:r w:rsidRPr="00261CD2">
        <w:rPr>
          <w:rFonts w:ascii="IRlotus-Bold" w:hAnsi="IRLotus" w:cs="B Lotus" w:hint="cs"/>
          <w:sz w:val="28"/>
          <w:szCs w:val="28"/>
          <w:rtl/>
        </w:rPr>
        <w:t>ه</w:t>
      </w:r>
      <w:r w:rsidRPr="00261CD2">
        <w:rPr>
          <w:rFonts w:ascii="IRlotus-Bold" w:hAnsi="IRLotus" w:cs="B Lotus"/>
          <w:sz w:val="28"/>
          <w:szCs w:val="28"/>
          <w:rtl/>
        </w:rPr>
        <w:t xml:space="preserve"> در</w:t>
      </w:r>
      <w:r w:rsidRPr="00261CD2">
        <w:rPr>
          <w:rFonts w:ascii="IRlotus-Bold" w:hAnsi="IRLotus" w:cs="B Lotus" w:hint="cs"/>
          <w:sz w:val="28"/>
          <w:szCs w:val="28"/>
          <w:rtl/>
        </w:rPr>
        <w:t xml:space="preserve"> </w:t>
      </w:r>
      <w:r w:rsidRPr="00261CD2">
        <w:rPr>
          <w:rFonts w:ascii="IRlotus-Bold" w:hAnsi="IRLotus" w:cs="B Lotus"/>
          <w:sz w:val="28"/>
          <w:szCs w:val="28"/>
          <w:rtl/>
        </w:rPr>
        <w:t>واقع، توجه دادن به دستورات و فرام</w:t>
      </w:r>
      <w:r w:rsidRPr="00261CD2">
        <w:rPr>
          <w:rFonts w:ascii="IRlotus-Bold" w:hAnsi="IRLotus" w:cs="B Lotus" w:hint="cs"/>
          <w:sz w:val="28"/>
          <w:szCs w:val="28"/>
          <w:rtl/>
        </w:rPr>
        <w:t>ین</w:t>
      </w:r>
      <w:r w:rsidRPr="00261CD2">
        <w:rPr>
          <w:rFonts w:ascii="IRlotus-Bold" w:hAnsi="IRLotus" w:cs="B Lotus"/>
          <w:sz w:val="28"/>
          <w:szCs w:val="28"/>
          <w:rtl/>
        </w:rPr>
        <w:t xml:space="preserve"> فراگ</w:t>
      </w:r>
      <w:r w:rsidRPr="00261CD2">
        <w:rPr>
          <w:rFonts w:ascii="IRlotus-Bold" w:hAnsi="IRLotus" w:cs="B Lotus" w:hint="cs"/>
          <w:sz w:val="28"/>
          <w:szCs w:val="28"/>
          <w:rtl/>
        </w:rPr>
        <w:t>یر</w:t>
      </w:r>
      <w:r w:rsidRPr="00261CD2">
        <w:rPr>
          <w:rFonts w:ascii="IRlotus-Bold" w:hAnsi="IRLotus" w:cs="B Lotus"/>
          <w:sz w:val="28"/>
          <w:szCs w:val="28"/>
          <w:rtl/>
        </w:rPr>
        <w:t xml:space="preserve"> قرآن در حوزه اقتصاد و مد</w:t>
      </w:r>
      <w:r w:rsidRPr="00261CD2">
        <w:rPr>
          <w:rFonts w:ascii="IRlotus-Bold" w:hAnsi="IRLotus" w:cs="B Lotus" w:hint="cs"/>
          <w:sz w:val="28"/>
          <w:szCs w:val="28"/>
          <w:rtl/>
        </w:rPr>
        <w:t>یریت</w:t>
      </w:r>
      <w:r w:rsidRPr="00261CD2">
        <w:rPr>
          <w:rFonts w:ascii="IRlotus-Bold" w:hAnsi="IRLotus" w:cs="B Lotus"/>
          <w:sz w:val="28"/>
          <w:szCs w:val="28"/>
          <w:rtl/>
        </w:rPr>
        <w:t xml:space="preserve"> است. تعظ</w:t>
      </w:r>
      <w:r w:rsidRPr="00261CD2">
        <w:rPr>
          <w:rFonts w:ascii="IRlotus-Bold" w:hAnsi="IRLotus" w:cs="B Lotus" w:hint="cs"/>
          <w:sz w:val="28"/>
          <w:szCs w:val="28"/>
          <w:rtl/>
        </w:rPr>
        <w:t>یم</w:t>
      </w:r>
      <w:r w:rsidRPr="00261CD2">
        <w:rPr>
          <w:rFonts w:ascii="IRlotus-Bold" w:hAnsi="IRLotus" w:cs="B Lotus"/>
          <w:sz w:val="28"/>
          <w:szCs w:val="28"/>
          <w:rtl/>
        </w:rPr>
        <w:t xml:space="preserve"> شعا</w:t>
      </w:r>
      <w:r w:rsidRPr="00261CD2">
        <w:rPr>
          <w:rFonts w:ascii="IRlotus-Bold" w:hAnsi="IRLotus" w:cs="B Lotus" w:hint="cs"/>
          <w:sz w:val="28"/>
          <w:szCs w:val="28"/>
          <w:rtl/>
        </w:rPr>
        <w:t>یر</w:t>
      </w:r>
      <w:r w:rsidRPr="00261CD2">
        <w:rPr>
          <w:rFonts w:ascii="IRlotus-Bold" w:hAnsi="IRLotus" w:cs="B Lotus"/>
          <w:sz w:val="28"/>
          <w:szCs w:val="28"/>
          <w:rtl/>
        </w:rPr>
        <w:t xml:space="preserve"> اله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و همراه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و همگرا</w:t>
      </w:r>
      <w:r w:rsidRPr="00261CD2">
        <w:rPr>
          <w:rFonts w:ascii="IRlotus-Bold" w:hAnsi="IRLotus" w:cs="B Lotus" w:hint="cs"/>
          <w:sz w:val="28"/>
          <w:szCs w:val="28"/>
          <w:rtl/>
        </w:rPr>
        <w:t>یی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مؤمنان از</w:t>
      </w:r>
      <w:r w:rsidRPr="00261CD2">
        <w:rPr>
          <w:rFonts w:ascii="IRlotus-Bold" w:hAnsi="IRLotus" w:cs="B Lotus" w:hint="cs"/>
          <w:sz w:val="28"/>
          <w:szCs w:val="28"/>
          <w:rtl/>
        </w:rPr>
        <w:t xml:space="preserve"> </w:t>
      </w:r>
      <w:r w:rsidRPr="00261CD2">
        <w:rPr>
          <w:rFonts w:ascii="IRlotus-Bold" w:hAnsi="IRLotus" w:cs="B Lotus"/>
          <w:sz w:val="28"/>
          <w:szCs w:val="28"/>
          <w:rtl/>
        </w:rPr>
        <w:t>جمله فرام</w:t>
      </w:r>
      <w:r w:rsidRPr="00261CD2">
        <w:rPr>
          <w:rFonts w:ascii="IRlotus-Bold" w:hAnsi="IRLotus" w:cs="B Lotus" w:hint="cs"/>
          <w:sz w:val="28"/>
          <w:szCs w:val="28"/>
          <w:rtl/>
        </w:rPr>
        <w:t>ین</w:t>
      </w:r>
      <w:r w:rsidRPr="00261CD2">
        <w:rPr>
          <w:rFonts w:ascii="IRlotus-Bold" w:hAnsi="IRLotus" w:cs="B Lotus"/>
          <w:sz w:val="28"/>
          <w:szCs w:val="28"/>
          <w:rtl/>
        </w:rPr>
        <w:t xml:space="preserve"> اله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در قرآن کر</w:t>
      </w:r>
      <w:r w:rsidRPr="00261CD2">
        <w:rPr>
          <w:rFonts w:ascii="IRlotus-Bold" w:hAnsi="IRLotus" w:cs="B Lotus" w:hint="cs"/>
          <w:sz w:val="28"/>
          <w:szCs w:val="28"/>
          <w:rtl/>
        </w:rPr>
        <w:t>یم</w:t>
      </w:r>
      <w:r w:rsidRPr="00261CD2">
        <w:rPr>
          <w:rFonts w:ascii="IRlotus-Bold" w:hAnsi="IRLotus" w:cs="B Lotus"/>
          <w:sz w:val="28"/>
          <w:szCs w:val="28"/>
          <w:rtl/>
        </w:rPr>
        <w:t xml:space="preserve"> است که امام خامنه</w:t>
      </w:r>
      <w:r w:rsidRPr="00261CD2">
        <w:rPr>
          <w:rFonts w:ascii="IRlotus-Bold" w:hAnsi="IRLotus" w:cs="B Lotus" w:hint="cs"/>
          <w:sz w:val="28"/>
          <w:szCs w:val="28"/>
          <w:rtl/>
        </w:rPr>
        <w:t>‌</w:t>
      </w:r>
      <w:r w:rsidRPr="00261CD2">
        <w:rPr>
          <w:rFonts w:ascii="IRlotus-Bold" w:hAnsi="IRLotus" w:cs="B Lotus"/>
          <w:sz w:val="28"/>
          <w:szCs w:val="28"/>
          <w:rtl/>
        </w:rPr>
        <w:t>ا</w:t>
      </w:r>
      <w:r w:rsidRPr="00261CD2">
        <w:rPr>
          <w:rFonts w:ascii="IRlotus-Bold" w:hAnsi="IRLotus" w:cs="B Lotus" w:hint="cs"/>
          <w:sz w:val="28"/>
          <w:szCs w:val="28"/>
          <w:rtl/>
        </w:rPr>
        <w:t>ی</w:t>
      </w:r>
      <w:r w:rsidRPr="00261CD2">
        <w:rPr>
          <w:rFonts w:ascii="IRlotus-Bold" w:hAnsi="IRLotus" w:cs="B Lotus"/>
          <w:sz w:val="28"/>
          <w:szCs w:val="28"/>
          <w:rtl/>
        </w:rPr>
        <w:t xml:space="preserve"> رعا</w:t>
      </w:r>
      <w:r w:rsidRPr="00261CD2">
        <w:rPr>
          <w:rFonts w:ascii="IRlotus-Bold" w:hAnsi="IRLotus" w:cs="B Lotus" w:hint="cs"/>
          <w:sz w:val="28"/>
          <w:szCs w:val="28"/>
          <w:rtl/>
        </w:rPr>
        <w:t>یت</w:t>
      </w:r>
      <w:r w:rsidRPr="00261CD2">
        <w:rPr>
          <w:rFonts w:ascii="IRlotus-Bold" w:hAnsi="IRLotus" w:cs="B Lotus"/>
          <w:sz w:val="28"/>
          <w:szCs w:val="28"/>
          <w:rtl/>
        </w:rPr>
        <w:t xml:space="preserve"> آن را در جشن</w:t>
      </w:r>
      <w:r w:rsidRPr="00261CD2">
        <w:rPr>
          <w:rFonts w:ascii="IRlotus-Bold" w:hAnsi="IRLotus" w:cs="B Lotus" w:hint="cs"/>
          <w:sz w:val="28"/>
          <w:szCs w:val="28"/>
          <w:rtl/>
        </w:rPr>
        <w:t>‌</w:t>
      </w:r>
      <w:r w:rsidRPr="00261CD2">
        <w:rPr>
          <w:rFonts w:ascii="IRlotus-Bold" w:hAnsi="IRLotus" w:cs="B Lotus"/>
          <w:sz w:val="28"/>
          <w:szCs w:val="28"/>
          <w:rtl/>
        </w:rPr>
        <w:t>ها و شاد</w:t>
      </w:r>
      <w:r w:rsidRPr="00261CD2">
        <w:rPr>
          <w:rFonts w:ascii="IRlotus-Bold" w:hAnsi="IRLotus" w:cs="B Lotus" w:hint="cs"/>
          <w:sz w:val="28"/>
          <w:szCs w:val="28"/>
          <w:rtl/>
        </w:rPr>
        <w:t>ی‌ها</w:t>
      </w:r>
      <w:r w:rsidRPr="00261CD2">
        <w:rPr>
          <w:rFonts w:ascii="IRlotus-Bold" w:hAnsi="IRLotus" w:cs="B Lotus"/>
          <w:sz w:val="28"/>
          <w:szCs w:val="28"/>
          <w:rtl/>
        </w:rPr>
        <w:t xml:space="preserve"> با</w:t>
      </w:r>
      <w:r w:rsidRPr="00261CD2">
        <w:rPr>
          <w:rFonts w:ascii="IRlotus-Bold" w:hAnsi="IRLotus" w:cs="B Lotus" w:hint="cs"/>
          <w:sz w:val="28"/>
          <w:szCs w:val="28"/>
          <w:rtl/>
        </w:rPr>
        <w:t>یسته</w:t>
      </w:r>
      <w:r w:rsidRPr="00261CD2">
        <w:rPr>
          <w:rFonts w:ascii="IRlotus-Bold" w:hAnsi="IRLotus" w:cs="B Lotus"/>
          <w:sz w:val="28"/>
          <w:szCs w:val="28"/>
          <w:rtl/>
        </w:rPr>
        <w:t xml:space="preserve"> م</w:t>
      </w:r>
      <w:r w:rsidRPr="00261CD2">
        <w:rPr>
          <w:rFonts w:ascii="IRlotus-Bold" w:hAnsi="IRLotus" w:cs="B Lotus" w:hint="cs"/>
          <w:sz w:val="28"/>
          <w:szCs w:val="28"/>
          <w:rtl/>
        </w:rPr>
        <w:t>ی‌دانند.</w:t>
      </w:r>
    </w:p>
    <w:p w:rsidR="00A352E5" w:rsidRPr="00261CD2" w:rsidRDefault="002A0B3F" w:rsidP="002A0B3F">
      <w:pPr>
        <w:jc w:val="both"/>
        <w:rPr>
          <w:rFonts w:cs="B Lotus"/>
          <w:sz w:val="28"/>
          <w:szCs w:val="28"/>
        </w:rPr>
      </w:pPr>
      <w:r w:rsidRPr="00261CD2">
        <w:rPr>
          <w:rFonts w:ascii="IRlotus-Bold" w:hAnsi="IRLotus" w:cs="B Lotus" w:hint="cs"/>
          <w:b/>
          <w:bCs/>
          <w:sz w:val="28"/>
          <w:szCs w:val="28"/>
          <w:rtl/>
        </w:rPr>
        <w:t>کلیدواژه</w:t>
      </w:r>
      <w:r w:rsidRPr="00261CD2">
        <w:rPr>
          <w:rFonts w:ascii="IRlotus-Bold" w:hAnsi="IRLotus" w:cs="B Lotus" w:hint="cs"/>
          <w:b/>
          <w:bCs/>
          <w:sz w:val="28"/>
          <w:szCs w:val="28"/>
          <w:rtl/>
        </w:rPr>
        <w:t xml:space="preserve">‌ها: </w:t>
      </w:r>
      <w:r w:rsidRPr="00261CD2">
        <w:rPr>
          <w:rFonts w:ascii="IRLotus" w:hAnsi="IRLotus" w:cs="B Lotus"/>
          <w:sz w:val="28"/>
          <w:szCs w:val="28"/>
          <w:rtl/>
        </w:rPr>
        <w:t>مستندات</w:t>
      </w:r>
      <w:r w:rsidRPr="00261CD2">
        <w:rPr>
          <w:rFonts w:ascii="IRLotus" w:hAnsi="IRLotus" w:cs="B Lotus"/>
          <w:sz w:val="28"/>
          <w:szCs w:val="28"/>
        </w:rPr>
        <w:t xml:space="preserve"> </w:t>
      </w:r>
      <w:r w:rsidRPr="00261CD2">
        <w:rPr>
          <w:rFonts w:ascii="IRLotus" w:hAnsi="IRLotus" w:cs="B Lotus"/>
          <w:sz w:val="28"/>
          <w:szCs w:val="28"/>
          <w:rtl/>
        </w:rPr>
        <w:t>قرآنی،</w:t>
      </w:r>
      <w:r w:rsidRPr="00261CD2">
        <w:rPr>
          <w:rFonts w:ascii="IRLotus" w:hAnsi="IRLotus" w:cs="B Lotus"/>
          <w:sz w:val="28"/>
          <w:szCs w:val="28"/>
        </w:rPr>
        <w:t xml:space="preserve"> </w:t>
      </w:r>
      <w:r w:rsidRPr="00261CD2">
        <w:rPr>
          <w:rFonts w:ascii="IRLotus" w:hAnsi="IRLotus" w:cs="B Lotus"/>
          <w:sz w:val="28"/>
          <w:szCs w:val="28"/>
          <w:rtl/>
        </w:rPr>
        <w:t>مقام</w:t>
      </w:r>
      <w:r w:rsidRPr="00261CD2">
        <w:rPr>
          <w:rFonts w:ascii="IRLotus" w:hAnsi="IRLotus" w:cs="B Lotus"/>
          <w:sz w:val="28"/>
          <w:szCs w:val="28"/>
        </w:rPr>
        <w:t xml:space="preserve"> </w:t>
      </w:r>
      <w:r w:rsidRPr="00261CD2">
        <w:rPr>
          <w:rFonts w:ascii="IRLotus" w:hAnsi="IRLotus" w:cs="B Lotus"/>
          <w:sz w:val="28"/>
          <w:szCs w:val="28"/>
          <w:rtl/>
        </w:rPr>
        <w:t>معظم</w:t>
      </w:r>
      <w:r w:rsidRPr="00261CD2">
        <w:rPr>
          <w:rFonts w:ascii="IRLotus" w:hAnsi="IRLotus" w:cs="B Lotus"/>
          <w:sz w:val="28"/>
          <w:szCs w:val="28"/>
        </w:rPr>
        <w:t xml:space="preserve"> </w:t>
      </w:r>
      <w:r w:rsidRPr="00261CD2">
        <w:rPr>
          <w:rFonts w:ascii="IRLotus" w:hAnsi="IRLotus" w:cs="B Lotus"/>
          <w:sz w:val="28"/>
          <w:szCs w:val="28"/>
          <w:rtl/>
        </w:rPr>
        <w:t>رهبری،</w:t>
      </w:r>
      <w:r w:rsidRPr="00261CD2">
        <w:rPr>
          <w:rFonts w:ascii="IRLotus" w:hAnsi="IRLotus" w:cs="B Lotus"/>
          <w:sz w:val="28"/>
          <w:szCs w:val="28"/>
        </w:rPr>
        <w:t xml:space="preserve"> </w:t>
      </w:r>
      <w:r w:rsidRPr="00261CD2">
        <w:rPr>
          <w:rFonts w:ascii="IRLotus" w:hAnsi="IRLotus" w:cs="B Lotus"/>
          <w:sz w:val="28"/>
          <w:szCs w:val="28"/>
          <w:rtl/>
        </w:rPr>
        <w:t>بایسته</w:t>
      </w:r>
      <w:r w:rsidRPr="00261CD2">
        <w:rPr>
          <w:rFonts w:ascii="IRLotus" w:hAnsi="IRLotus" w:cs="B Lotus" w:hint="cs"/>
          <w:sz w:val="28"/>
          <w:szCs w:val="28"/>
          <w:rtl/>
        </w:rPr>
        <w:t>‌</w:t>
      </w:r>
      <w:r w:rsidRPr="00261CD2">
        <w:rPr>
          <w:rFonts w:ascii="IRLotus" w:hAnsi="IRLotus" w:cs="B Lotus"/>
          <w:sz w:val="28"/>
          <w:szCs w:val="28"/>
          <w:rtl/>
        </w:rPr>
        <w:t>های</w:t>
      </w:r>
      <w:r w:rsidRPr="00261CD2">
        <w:rPr>
          <w:rFonts w:ascii="IRLotus" w:hAnsi="IRLotus" w:cs="B Lotus"/>
          <w:sz w:val="28"/>
          <w:szCs w:val="28"/>
        </w:rPr>
        <w:t xml:space="preserve"> </w:t>
      </w:r>
      <w:r w:rsidRPr="00261CD2">
        <w:rPr>
          <w:rFonts w:ascii="IRLotus" w:hAnsi="IRLotus" w:cs="B Lotus"/>
          <w:sz w:val="28"/>
          <w:szCs w:val="28"/>
          <w:rtl/>
        </w:rPr>
        <w:t>شادی</w:t>
      </w:r>
    </w:p>
    <w:sectPr w:rsidR="00A352E5" w:rsidRPr="00261CD2" w:rsidSect="00D7029B">
      <w:pgSz w:w="11907" w:h="16840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  <w:embedRegular r:id="rId1" w:subsetted="1" w:fontKey="{107F2018-2B20-4957-84A2-049EFE1CE9E8}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C0827507-6568-4650-AEF9-A4E59FDA9618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3" w:subsetted="1" w:fontKey="{188F2D8B-2B9E-4BBE-A78E-92356D603FF6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AE3836E4-B29C-4539-AEF5-8BCC0A7EB931}"/>
    <w:embedBold r:id="rId5" w:fontKey="{73CA47BD-20E4-41B2-B1FE-B6C3A2A56BCE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3F"/>
    <w:rsid w:val="00261CD2"/>
    <w:rsid w:val="002A0B3F"/>
    <w:rsid w:val="0079481B"/>
    <w:rsid w:val="00990F8E"/>
    <w:rsid w:val="009C1ACF"/>
    <w:rsid w:val="00A352E5"/>
    <w:rsid w:val="00C64893"/>
    <w:rsid w:val="00D7029B"/>
    <w:rsid w:val="00E1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EA8402"/>
  <w15:chartTrackingRefBased/>
  <w15:docId w15:val="{7B61655C-D6D3-43F1-AF47-EA87EEB3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Mitra"/>
        <w:sz w:val="24"/>
        <w:szCs w:val="24"/>
        <w:lang w:val="en-US" w:eastAsia="en-US" w:bidi="fa-IR"/>
      </w:rPr>
    </w:rPrDefault>
    <w:pPrDefault>
      <w:pPr>
        <w:bidi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jm</cp:lastModifiedBy>
  <cp:revision>2</cp:revision>
  <dcterms:created xsi:type="dcterms:W3CDTF">2022-06-19T12:48:00Z</dcterms:created>
  <dcterms:modified xsi:type="dcterms:W3CDTF">2022-06-19T13:01:00Z</dcterms:modified>
</cp:coreProperties>
</file>